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F" w:rsidRPr="00E14211" w:rsidRDefault="00583CF5" w:rsidP="00E14211">
      <w:pPr>
        <w:spacing w:line="360" w:lineRule="auto"/>
        <w:jc w:val="center"/>
        <w:rPr>
          <w:rFonts w:ascii="Impact" w:hAnsi="Impact" w:cs="Tahoma"/>
          <w:sz w:val="40"/>
          <w:szCs w:val="40"/>
        </w:rPr>
      </w:pPr>
      <w:r w:rsidRPr="00E14211">
        <w:rPr>
          <w:rFonts w:ascii="Impact" w:hAnsi="Impact" w:cs="Tahoma"/>
          <w:sz w:val="40"/>
          <w:szCs w:val="40"/>
        </w:rPr>
        <w:t>Réflexion</w:t>
      </w:r>
      <w:r w:rsidR="00E14211">
        <w:rPr>
          <w:rFonts w:ascii="Impact" w:hAnsi="Impact" w:cs="Tahoma"/>
          <w:sz w:val="40"/>
          <w:szCs w:val="40"/>
        </w:rPr>
        <w:t>s</w:t>
      </w:r>
      <w:r w:rsidRPr="00E14211">
        <w:rPr>
          <w:rFonts w:ascii="Impact" w:hAnsi="Impact" w:cs="Tahoma"/>
          <w:sz w:val="40"/>
          <w:szCs w:val="40"/>
        </w:rPr>
        <w:t xml:space="preserve"> préalable</w:t>
      </w:r>
      <w:r w:rsidR="00E14211">
        <w:rPr>
          <w:rFonts w:ascii="Impact" w:hAnsi="Impact" w:cs="Tahoma"/>
          <w:sz w:val="40"/>
          <w:szCs w:val="40"/>
        </w:rPr>
        <w:t>s</w:t>
      </w:r>
      <w:r w:rsidRPr="00E14211">
        <w:rPr>
          <w:rFonts w:ascii="Impact" w:hAnsi="Impact" w:cs="Tahoma"/>
          <w:sz w:val="40"/>
          <w:szCs w:val="40"/>
        </w:rPr>
        <w:t xml:space="preserve"> à la planification</w:t>
      </w:r>
    </w:p>
    <w:p w:rsidR="00583CF5" w:rsidRPr="0021082D" w:rsidRDefault="008B583D" w:rsidP="00E14211">
      <w:p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noProof/>
          <w:sz w:val="24"/>
          <w:szCs w:val="28"/>
          <w:lang w:eastAsia="fr-CA"/>
        </w:rPr>
        <w:drawing>
          <wp:anchor distT="0" distB="0" distL="114300" distR="114300" simplePos="0" relativeHeight="251659264" behindDoc="1" locked="0" layoutInCell="1" allowOverlap="1" wp14:anchorId="72482285" wp14:editId="546138DC">
            <wp:simplePos x="0" y="0"/>
            <wp:positionH relativeFrom="column">
              <wp:posOffset>-19050</wp:posOffset>
            </wp:positionH>
            <wp:positionV relativeFrom="paragraph">
              <wp:posOffset>675005</wp:posOffset>
            </wp:positionV>
            <wp:extent cx="2676525" cy="1464310"/>
            <wp:effectExtent l="0" t="0" r="9525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ck_figure_confused_by_maze_7667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CF5" w:rsidRPr="0021082D">
        <w:rPr>
          <w:rFonts w:ascii="Tahoma" w:hAnsi="Tahoma" w:cs="Tahoma"/>
          <w:sz w:val="24"/>
          <w:szCs w:val="28"/>
        </w:rPr>
        <w:t>Lorsque l’on amorce une démarche de planification, il est important de prendre quelques minutes pour réfléchir aux obstacles que l’on risque de rencontrer. Ceux-ci peuvent toucher différents aspects (l’élève, le moment, le contenu, etc.</w:t>
      </w:r>
      <w:r w:rsidR="00AE3052" w:rsidRPr="0021082D">
        <w:rPr>
          <w:rFonts w:ascii="Tahoma" w:hAnsi="Tahoma" w:cs="Tahoma"/>
          <w:sz w:val="24"/>
          <w:szCs w:val="28"/>
        </w:rPr>
        <w:t xml:space="preserve">) </w:t>
      </w:r>
      <w:r w:rsidR="00E14211" w:rsidRPr="0021082D">
        <w:rPr>
          <w:rFonts w:ascii="Tahoma" w:hAnsi="Tahoma" w:cs="Tahoma"/>
          <w:sz w:val="24"/>
          <w:szCs w:val="28"/>
        </w:rPr>
        <w:t xml:space="preserve">et ce sont tous des </w:t>
      </w:r>
      <w:r w:rsidR="00583CF5" w:rsidRPr="0021082D">
        <w:rPr>
          <w:rFonts w:ascii="Tahoma" w:hAnsi="Tahoma" w:cs="Tahoma"/>
          <w:sz w:val="24"/>
          <w:szCs w:val="28"/>
        </w:rPr>
        <w:t>facteurs qui peuvent influencer la réussite. Voici donc une liste de catégories d’obstacles, comme piste de départ pour votre réflexion.</w:t>
      </w:r>
    </w:p>
    <w:p w:rsidR="00583CF5" w:rsidRPr="0021082D" w:rsidRDefault="00583CF5" w:rsidP="00E14211">
      <w:pPr>
        <w:spacing w:line="360" w:lineRule="auto"/>
        <w:jc w:val="both"/>
        <w:rPr>
          <w:rFonts w:ascii="Tahoma" w:hAnsi="Tahoma" w:cs="Tahoma"/>
          <w:sz w:val="24"/>
          <w:szCs w:val="28"/>
        </w:rPr>
      </w:pPr>
    </w:p>
    <w:p w:rsidR="00583CF5" w:rsidRPr="0021082D" w:rsidRDefault="00583CF5" w:rsidP="00E14211">
      <w:pPr>
        <w:spacing w:line="360" w:lineRule="auto"/>
        <w:jc w:val="both"/>
        <w:rPr>
          <w:rFonts w:ascii="Tahoma" w:hAnsi="Tahoma" w:cs="Tahoma"/>
          <w:i/>
          <w:sz w:val="24"/>
          <w:szCs w:val="28"/>
        </w:rPr>
      </w:pPr>
      <w:r w:rsidRPr="0021082D">
        <w:rPr>
          <w:rFonts w:ascii="Tahoma" w:hAnsi="Tahoma" w:cs="Tahoma"/>
          <w:i/>
          <w:sz w:val="24"/>
          <w:szCs w:val="28"/>
          <w:u w:val="single"/>
        </w:rPr>
        <w:t>Obstacles que l’on peut rencontrer liés au contenu</w:t>
      </w:r>
      <w:r w:rsidRPr="0021082D">
        <w:rPr>
          <w:rFonts w:ascii="Tahoma" w:hAnsi="Tahoma" w:cs="Tahoma"/>
          <w:i/>
          <w:sz w:val="24"/>
          <w:szCs w:val="28"/>
        </w:rPr>
        <w:t> :</w:t>
      </w:r>
    </w:p>
    <w:p w:rsidR="00583CF5" w:rsidRPr="0021082D" w:rsidRDefault="00583CF5" w:rsidP="00E14211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Connaissances </w:t>
      </w:r>
      <w:r w:rsidR="00AE3052" w:rsidRPr="0021082D">
        <w:rPr>
          <w:rFonts w:ascii="Tahoma" w:hAnsi="Tahoma" w:cs="Tahoma"/>
          <w:sz w:val="24"/>
          <w:szCs w:val="28"/>
        </w:rPr>
        <w:t>antérieures</w:t>
      </w:r>
      <w:r w:rsidRPr="0021082D">
        <w:rPr>
          <w:rFonts w:ascii="Tahoma" w:hAnsi="Tahoma" w:cs="Tahoma"/>
          <w:sz w:val="24"/>
          <w:szCs w:val="28"/>
        </w:rPr>
        <w:t xml:space="preserve"> manquantes</w:t>
      </w:r>
    </w:p>
    <w:p w:rsidR="00583CF5" w:rsidRPr="0021082D" w:rsidRDefault="00583CF5" w:rsidP="00E14211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Quantité de contenu trop grande ou trop petite </w:t>
      </w:r>
      <w:bookmarkStart w:id="0" w:name="_GoBack"/>
      <w:r w:rsidRPr="0021082D">
        <w:rPr>
          <w:rFonts w:ascii="Tahoma" w:hAnsi="Tahoma" w:cs="Tahoma"/>
          <w:sz w:val="24"/>
          <w:szCs w:val="28"/>
        </w:rPr>
        <w:t>versus</w:t>
      </w:r>
      <w:bookmarkEnd w:id="0"/>
      <w:r w:rsidRPr="0021082D">
        <w:rPr>
          <w:rFonts w:ascii="Tahoma" w:hAnsi="Tahoma" w:cs="Tahoma"/>
          <w:sz w:val="24"/>
          <w:szCs w:val="28"/>
        </w:rPr>
        <w:t xml:space="preserve"> </w:t>
      </w:r>
      <w:r w:rsidR="00AE3052" w:rsidRPr="0021082D">
        <w:rPr>
          <w:rFonts w:ascii="Tahoma" w:hAnsi="Tahoma" w:cs="Tahoma"/>
          <w:sz w:val="24"/>
          <w:szCs w:val="28"/>
        </w:rPr>
        <w:t xml:space="preserve">le </w:t>
      </w:r>
      <w:r w:rsidRPr="0021082D">
        <w:rPr>
          <w:rFonts w:ascii="Tahoma" w:hAnsi="Tahoma" w:cs="Tahoma"/>
          <w:sz w:val="24"/>
          <w:szCs w:val="28"/>
        </w:rPr>
        <w:t>temps alloué</w:t>
      </w:r>
    </w:p>
    <w:p w:rsidR="00583CF5" w:rsidRPr="0021082D" w:rsidRDefault="00583CF5" w:rsidP="00E14211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Désuet ou au contraire très récent</w:t>
      </w:r>
    </w:p>
    <w:p w:rsidR="00583CF5" w:rsidRPr="0021082D" w:rsidRDefault="0021082D" w:rsidP="00E14211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noProof/>
          <w:sz w:val="24"/>
          <w:szCs w:val="28"/>
          <w:lang w:eastAsia="fr-CA"/>
        </w:rPr>
        <w:drawing>
          <wp:anchor distT="0" distB="0" distL="114300" distR="114300" simplePos="0" relativeHeight="251660288" behindDoc="0" locked="0" layoutInCell="1" allowOverlap="1" wp14:anchorId="0044D031" wp14:editId="6AF39DBF">
            <wp:simplePos x="0" y="0"/>
            <wp:positionH relativeFrom="column">
              <wp:posOffset>4362450</wp:posOffset>
            </wp:positionH>
            <wp:positionV relativeFrom="paragraph">
              <wp:posOffset>374650</wp:posOffset>
            </wp:positionV>
            <wp:extent cx="1590675" cy="2333625"/>
            <wp:effectExtent l="0" t="0" r="9525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p_over_wall_md_wm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98" t="5810" r="38532" b="19267"/>
                    <a:stretch/>
                  </pic:blipFill>
                  <pic:spPr bwMode="auto">
                    <a:xfrm>
                      <a:off x="0" y="0"/>
                      <a:ext cx="1590675" cy="233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CF5" w:rsidRPr="0021082D">
        <w:rPr>
          <w:rFonts w:ascii="Tahoma" w:hAnsi="Tahoma" w:cs="Tahoma"/>
          <w:sz w:val="24"/>
          <w:szCs w:val="28"/>
        </w:rPr>
        <w:t>Etc.</w:t>
      </w:r>
    </w:p>
    <w:p w:rsidR="00583CF5" w:rsidRPr="0021082D" w:rsidRDefault="00583CF5" w:rsidP="00E14211">
      <w:pPr>
        <w:spacing w:line="360" w:lineRule="auto"/>
        <w:jc w:val="both"/>
        <w:rPr>
          <w:rFonts w:ascii="Tahoma" w:hAnsi="Tahoma" w:cs="Tahoma"/>
          <w:i/>
          <w:sz w:val="24"/>
          <w:szCs w:val="28"/>
          <w:u w:val="single"/>
        </w:rPr>
      </w:pPr>
      <w:r w:rsidRPr="0021082D">
        <w:rPr>
          <w:rFonts w:ascii="Tahoma" w:hAnsi="Tahoma" w:cs="Tahoma"/>
          <w:i/>
          <w:sz w:val="24"/>
          <w:szCs w:val="28"/>
          <w:u w:val="single"/>
        </w:rPr>
        <w:t>Obstacles que l’on peut rencontrer liés à</w:t>
      </w:r>
      <w:r w:rsidR="00A356B1">
        <w:rPr>
          <w:rFonts w:ascii="Tahoma" w:hAnsi="Tahoma" w:cs="Tahoma"/>
          <w:i/>
          <w:sz w:val="24"/>
          <w:szCs w:val="28"/>
          <w:u w:val="single"/>
        </w:rPr>
        <w:t xml:space="preserve"> l'</w:t>
      </w:r>
      <w:r w:rsidRPr="0021082D">
        <w:rPr>
          <w:rFonts w:ascii="Tahoma" w:hAnsi="Tahoma" w:cs="Tahoma"/>
          <w:i/>
          <w:sz w:val="24"/>
          <w:szCs w:val="28"/>
          <w:u w:val="single"/>
        </w:rPr>
        <w:t>élève :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Types d’</w:t>
      </w:r>
      <w:r w:rsidR="00AE3052" w:rsidRPr="0021082D">
        <w:rPr>
          <w:rFonts w:ascii="Tahoma" w:hAnsi="Tahoma" w:cs="Tahoma"/>
          <w:sz w:val="24"/>
          <w:szCs w:val="28"/>
        </w:rPr>
        <w:t>apprenant</w:t>
      </w:r>
      <w:r w:rsidRPr="0021082D">
        <w:rPr>
          <w:rFonts w:ascii="Tahoma" w:hAnsi="Tahoma" w:cs="Tahoma"/>
          <w:sz w:val="24"/>
          <w:szCs w:val="28"/>
        </w:rPr>
        <w:t xml:space="preserve"> (séquentiel ou simultané)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Types d’intelligence (voir intelligence </w:t>
      </w:r>
      <w:r w:rsidR="00AE3052" w:rsidRPr="0021082D">
        <w:rPr>
          <w:rFonts w:ascii="Tahoma" w:hAnsi="Tahoma" w:cs="Tahoma"/>
          <w:sz w:val="24"/>
          <w:szCs w:val="28"/>
        </w:rPr>
        <w:t>multiple</w:t>
      </w:r>
      <w:r w:rsidRPr="0021082D">
        <w:rPr>
          <w:rFonts w:ascii="Tahoma" w:hAnsi="Tahoma" w:cs="Tahoma"/>
          <w:sz w:val="24"/>
          <w:szCs w:val="28"/>
        </w:rPr>
        <w:t>)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Besoins particuliers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Âge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Connaissance de base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Motricité globale et fine</w:t>
      </w:r>
    </w:p>
    <w:p w:rsidR="00583CF5" w:rsidRPr="0021082D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Représentation 3D</w:t>
      </w:r>
    </w:p>
    <w:p w:rsidR="00583CF5" w:rsidRDefault="00583CF5" w:rsidP="00E14211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Etc.</w:t>
      </w:r>
    </w:p>
    <w:p w:rsidR="0021082D" w:rsidRPr="0021082D" w:rsidRDefault="0021082D" w:rsidP="0021082D">
      <w:pPr>
        <w:pStyle w:val="Paragraphedeliste"/>
        <w:spacing w:line="360" w:lineRule="auto"/>
        <w:jc w:val="both"/>
        <w:rPr>
          <w:rFonts w:ascii="Tahoma" w:hAnsi="Tahoma" w:cs="Tahoma"/>
          <w:sz w:val="24"/>
          <w:szCs w:val="28"/>
        </w:rPr>
      </w:pPr>
    </w:p>
    <w:p w:rsidR="00583CF5" w:rsidRPr="0021082D" w:rsidRDefault="00583CF5" w:rsidP="00E14211">
      <w:pPr>
        <w:spacing w:line="360" w:lineRule="auto"/>
        <w:jc w:val="both"/>
        <w:rPr>
          <w:rFonts w:ascii="Tahoma" w:hAnsi="Tahoma" w:cs="Tahoma"/>
          <w:i/>
          <w:sz w:val="24"/>
          <w:szCs w:val="28"/>
          <w:u w:val="single"/>
        </w:rPr>
      </w:pPr>
      <w:r w:rsidRPr="0021082D">
        <w:rPr>
          <w:rFonts w:ascii="Tahoma" w:hAnsi="Tahoma" w:cs="Tahoma"/>
          <w:i/>
          <w:sz w:val="24"/>
          <w:szCs w:val="28"/>
          <w:u w:val="single"/>
        </w:rPr>
        <w:lastRenderedPageBreak/>
        <w:t>Obstacles que l’on peut rencontrer liés au groupe :</w:t>
      </w:r>
    </w:p>
    <w:p w:rsidR="00583CF5" w:rsidRPr="0021082D" w:rsidRDefault="00583CF5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Dynamique de groupe</w:t>
      </w:r>
    </w:p>
    <w:p w:rsidR="00583CF5" w:rsidRPr="0021082D" w:rsidRDefault="00583CF5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Équipe</w:t>
      </w:r>
      <w:r w:rsidR="00AE3052" w:rsidRPr="0021082D">
        <w:rPr>
          <w:rFonts w:ascii="Tahoma" w:hAnsi="Tahoma" w:cs="Tahoma"/>
          <w:sz w:val="24"/>
          <w:szCs w:val="28"/>
        </w:rPr>
        <w:t>/</w:t>
      </w:r>
      <w:r w:rsidRPr="0021082D">
        <w:rPr>
          <w:rFonts w:ascii="Tahoma" w:hAnsi="Tahoma" w:cs="Tahoma"/>
          <w:sz w:val="24"/>
          <w:szCs w:val="28"/>
        </w:rPr>
        <w:t>binôme</w:t>
      </w:r>
    </w:p>
    <w:p w:rsidR="00583CF5" w:rsidRPr="0021082D" w:rsidRDefault="00583CF5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Assiduité versus </w:t>
      </w:r>
      <w:r w:rsidR="00AE3052" w:rsidRPr="0021082D">
        <w:rPr>
          <w:rFonts w:ascii="Tahoma" w:hAnsi="Tahoma" w:cs="Tahoma"/>
          <w:sz w:val="24"/>
          <w:szCs w:val="28"/>
        </w:rPr>
        <w:t>absentéisme</w:t>
      </w:r>
    </w:p>
    <w:p w:rsidR="00583CF5" w:rsidRPr="0021082D" w:rsidRDefault="00583CF5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Intensif versus régulier</w:t>
      </w:r>
    </w:p>
    <w:p w:rsidR="00583CF5" w:rsidRPr="0021082D" w:rsidRDefault="006D4581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i/>
          <w:noProof/>
          <w:sz w:val="24"/>
          <w:szCs w:val="28"/>
          <w:u w:val="single"/>
          <w:lang w:eastAsia="fr-CA"/>
        </w:rPr>
        <w:drawing>
          <wp:anchor distT="0" distB="0" distL="114300" distR="114300" simplePos="0" relativeHeight="251663360" behindDoc="1" locked="0" layoutInCell="1" allowOverlap="1" wp14:anchorId="027A765D" wp14:editId="2F1B798B">
            <wp:simplePos x="0" y="0"/>
            <wp:positionH relativeFrom="column">
              <wp:posOffset>4085590</wp:posOffset>
            </wp:positionH>
            <wp:positionV relativeFrom="paragraph">
              <wp:posOffset>388620</wp:posOffset>
            </wp:positionV>
            <wp:extent cx="1614170" cy="1409700"/>
            <wp:effectExtent l="0" t="0" r="0" b="0"/>
            <wp:wrapTight wrapText="bothSides">
              <wp:wrapPolygon edited="0">
                <wp:start x="4843" y="292"/>
                <wp:lineTo x="3314" y="2043"/>
                <wp:lineTo x="2804" y="3503"/>
                <wp:lineTo x="2549" y="10216"/>
                <wp:lineTo x="1530" y="13427"/>
                <wp:lineTo x="1530" y="14595"/>
                <wp:lineTo x="2804" y="17222"/>
                <wp:lineTo x="4589" y="19557"/>
                <wp:lineTo x="4843" y="21308"/>
                <wp:lineTo x="17844" y="21308"/>
                <wp:lineTo x="18609" y="19557"/>
                <wp:lineTo x="19629" y="18097"/>
                <wp:lineTo x="19119" y="14886"/>
                <wp:lineTo x="20393" y="11676"/>
                <wp:lineTo x="19884" y="7297"/>
                <wp:lineTo x="18609" y="4670"/>
                <wp:lineTo x="6628" y="292"/>
                <wp:lineTo x="4843" y="292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ck_figure_hiding_behind_road_sign_400_clr_3563-300x26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CF5" w:rsidRPr="0021082D">
        <w:rPr>
          <w:rFonts w:ascii="Tahoma" w:hAnsi="Tahoma" w:cs="Tahoma"/>
          <w:sz w:val="24"/>
          <w:szCs w:val="28"/>
        </w:rPr>
        <w:t xml:space="preserve">Types d’intelligence (test des intelligences multiples) très </w:t>
      </w:r>
      <w:r w:rsidR="00AE3052" w:rsidRPr="0021082D">
        <w:rPr>
          <w:rFonts w:ascii="Tahoma" w:hAnsi="Tahoma" w:cs="Tahoma"/>
          <w:sz w:val="24"/>
          <w:szCs w:val="28"/>
        </w:rPr>
        <w:t>variés</w:t>
      </w:r>
      <w:r w:rsidR="00583CF5" w:rsidRPr="0021082D">
        <w:rPr>
          <w:rFonts w:ascii="Tahoma" w:hAnsi="Tahoma" w:cs="Tahoma"/>
          <w:sz w:val="24"/>
          <w:szCs w:val="28"/>
        </w:rPr>
        <w:t xml:space="preserve"> </w:t>
      </w:r>
      <w:r w:rsidR="00A356B1">
        <w:rPr>
          <w:rFonts w:ascii="Tahoma" w:hAnsi="Tahoma" w:cs="Tahoma"/>
          <w:sz w:val="24"/>
          <w:szCs w:val="28"/>
        </w:rPr>
        <w:t xml:space="preserve">et </w:t>
      </w:r>
      <w:r w:rsidR="00583CF5" w:rsidRPr="0021082D">
        <w:rPr>
          <w:rFonts w:ascii="Tahoma" w:hAnsi="Tahoma" w:cs="Tahoma"/>
          <w:sz w:val="24"/>
          <w:szCs w:val="28"/>
        </w:rPr>
        <w:t>dans la formation</w:t>
      </w:r>
    </w:p>
    <w:p w:rsidR="00583CF5" w:rsidRPr="0021082D" w:rsidRDefault="00583CF5" w:rsidP="00E1421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Etc. </w:t>
      </w:r>
    </w:p>
    <w:p w:rsidR="00583CF5" w:rsidRPr="0021082D" w:rsidRDefault="00583CF5" w:rsidP="00E14211">
      <w:pPr>
        <w:spacing w:line="360" w:lineRule="auto"/>
        <w:jc w:val="both"/>
        <w:rPr>
          <w:rFonts w:ascii="Tahoma" w:hAnsi="Tahoma" w:cs="Tahoma"/>
          <w:i/>
          <w:sz w:val="24"/>
          <w:szCs w:val="28"/>
          <w:u w:val="single"/>
        </w:rPr>
      </w:pPr>
      <w:r w:rsidRPr="0021082D">
        <w:rPr>
          <w:rFonts w:ascii="Tahoma" w:hAnsi="Tahoma" w:cs="Tahoma"/>
          <w:i/>
          <w:sz w:val="24"/>
          <w:szCs w:val="28"/>
          <w:u w:val="single"/>
        </w:rPr>
        <w:t>Obstacles que l’on peut rencontrer liés au moment :</w:t>
      </w:r>
    </w:p>
    <w:p w:rsidR="00583CF5" w:rsidRPr="0021082D" w:rsidRDefault="00583CF5" w:rsidP="00E14211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Début ou fin de journée</w:t>
      </w:r>
    </w:p>
    <w:p w:rsidR="00583CF5" w:rsidRPr="0021082D" w:rsidRDefault="00583CF5" w:rsidP="00E14211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Début ou fin de la semaine</w:t>
      </w:r>
    </w:p>
    <w:p w:rsidR="00583CF5" w:rsidRPr="0021082D" w:rsidRDefault="00583CF5" w:rsidP="00E14211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Début ou fin du module</w:t>
      </w:r>
    </w:p>
    <w:p w:rsidR="00583CF5" w:rsidRPr="0021082D" w:rsidRDefault="00583CF5" w:rsidP="00E14211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Avant ou après un long congé</w:t>
      </w:r>
    </w:p>
    <w:p w:rsidR="00583CF5" w:rsidRPr="0021082D" w:rsidRDefault="00583CF5" w:rsidP="00E14211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Température extérieure</w:t>
      </w:r>
    </w:p>
    <w:p w:rsidR="0021082D" w:rsidRPr="0021082D" w:rsidRDefault="00583CF5" w:rsidP="0021082D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Etc. </w:t>
      </w:r>
    </w:p>
    <w:p w:rsidR="00583CF5" w:rsidRPr="0021082D" w:rsidRDefault="00151276" w:rsidP="00E14211">
      <w:pPr>
        <w:spacing w:line="360" w:lineRule="auto"/>
        <w:jc w:val="both"/>
        <w:rPr>
          <w:rFonts w:ascii="Tahoma" w:hAnsi="Tahoma" w:cs="Tahoma"/>
          <w:i/>
          <w:sz w:val="24"/>
          <w:szCs w:val="28"/>
          <w:u w:val="single"/>
        </w:rPr>
      </w:pPr>
      <w:r w:rsidRPr="0021082D">
        <w:rPr>
          <w:rFonts w:ascii="Tahoma" w:hAnsi="Tahoma" w:cs="Tahoma"/>
          <w:i/>
          <w:sz w:val="24"/>
          <w:szCs w:val="28"/>
          <w:u w:val="single"/>
        </w:rPr>
        <w:t>Obstacles que l’on peut rencontrer liés à l’enseignant :</w:t>
      </w:r>
    </w:p>
    <w:p w:rsidR="00151276" w:rsidRPr="0021082D" w:rsidRDefault="00151276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Expérience </w:t>
      </w:r>
    </w:p>
    <w:p w:rsidR="00151276" w:rsidRPr="0021082D" w:rsidRDefault="00151276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Fatigue</w:t>
      </w:r>
    </w:p>
    <w:p w:rsidR="00151276" w:rsidRPr="0021082D" w:rsidRDefault="00151276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Intérêt pour le contenu</w:t>
      </w:r>
    </w:p>
    <w:p w:rsidR="00151276" w:rsidRPr="0021082D" w:rsidRDefault="0021082D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noProof/>
          <w:sz w:val="24"/>
          <w:szCs w:val="28"/>
          <w:lang w:eastAsia="fr-CA"/>
        </w:rPr>
        <w:drawing>
          <wp:anchor distT="0" distB="0" distL="114300" distR="114300" simplePos="0" relativeHeight="251662336" behindDoc="0" locked="0" layoutInCell="1" allowOverlap="1" wp14:anchorId="7C555D19" wp14:editId="71E18A14">
            <wp:simplePos x="0" y="0"/>
            <wp:positionH relativeFrom="margin">
              <wp:posOffset>2600325</wp:posOffset>
            </wp:positionH>
            <wp:positionV relativeFrom="paragraph">
              <wp:posOffset>661035</wp:posOffset>
            </wp:positionV>
            <wp:extent cx="3093085" cy="183324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stacle_course_boot_camp_md_wm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23" b="24390"/>
                    <a:stretch/>
                  </pic:blipFill>
                  <pic:spPr bwMode="auto">
                    <a:xfrm>
                      <a:off x="0" y="0"/>
                      <a:ext cx="3093085" cy="1833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276" w:rsidRPr="0021082D">
        <w:rPr>
          <w:rFonts w:ascii="Tahoma" w:hAnsi="Tahoma" w:cs="Tahoma"/>
          <w:sz w:val="24"/>
          <w:szCs w:val="28"/>
        </w:rPr>
        <w:t>Connaissance du groupe et des élèves à besoins particuliers</w:t>
      </w:r>
    </w:p>
    <w:p w:rsidR="00151276" w:rsidRPr="0021082D" w:rsidRDefault="00151276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>Gestion de classe difficile</w:t>
      </w:r>
    </w:p>
    <w:p w:rsidR="00E14211" w:rsidRPr="0021082D" w:rsidRDefault="00E14211" w:rsidP="00E14211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8"/>
        </w:rPr>
      </w:pPr>
      <w:r w:rsidRPr="0021082D">
        <w:rPr>
          <w:rFonts w:ascii="Tahoma" w:hAnsi="Tahoma" w:cs="Tahoma"/>
          <w:sz w:val="24"/>
          <w:szCs w:val="28"/>
        </w:rPr>
        <w:t xml:space="preserve">Etc. </w:t>
      </w:r>
    </w:p>
    <w:sectPr w:rsidR="00E14211" w:rsidRPr="002108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52" w:rsidRDefault="00AE3052" w:rsidP="00AE3052">
      <w:pPr>
        <w:spacing w:after="0" w:line="240" w:lineRule="auto"/>
      </w:pPr>
      <w:r>
        <w:separator/>
      </w:r>
    </w:p>
  </w:endnote>
  <w:endnote w:type="continuationSeparator" w:id="0">
    <w:p w:rsidR="00AE3052" w:rsidRDefault="00AE3052" w:rsidP="00AE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9E" w:rsidRDefault="0019569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052" w:rsidRPr="00AE3052" w:rsidRDefault="009C6AD6" w:rsidP="009C6AD6">
    <w:pPr>
      <w:pStyle w:val="Pieddepage"/>
      <w:jc w:val="right"/>
      <w:rPr>
        <w:rFonts w:ascii="Forte" w:hAnsi="Forte"/>
        <w:sz w:val="20"/>
      </w:rPr>
    </w:pPr>
    <w:r>
      <w:rPr>
        <w:rFonts w:ascii="Forte" w:hAnsi="Forte"/>
        <w:sz w:val="20"/>
      </w:rPr>
      <w:sym w:font="Symbol" w:char="F0D3"/>
    </w:r>
    <w:r>
      <w:rPr>
        <w:rFonts w:ascii="Forte" w:hAnsi="Forte"/>
        <w:sz w:val="20"/>
      </w:rPr>
      <w:t>Sylvie Longpré, conseillère pédagogique et Katia Marchand, orthopédagogue professionnelle, SÉC, CSSMI,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9E" w:rsidRDefault="0019569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52" w:rsidRDefault="00AE3052" w:rsidP="00AE3052">
      <w:pPr>
        <w:spacing w:after="0" w:line="240" w:lineRule="auto"/>
      </w:pPr>
      <w:r>
        <w:separator/>
      </w:r>
    </w:p>
  </w:footnote>
  <w:footnote w:type="continuationSeparator" w:id="0">
    <w:p w:rsidR="00AE3052" w:rsidRDefault="00AE3052" w:rsidP="00AE3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9E" w:rsidRDefault="0019569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9E" w:rsidRDefault="0019569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9E" w:rsidRDefault="0019569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CD2"/>
    <w:multiLevelType w:val="hybridMultilevel"/>
    <w:tmpl w:val="E9B44434"/>
    <w:lvl w:ilvl="0" w:tplc="DCCE60F4">
      <w:start w:val="1"/>
      <w:numFmt w:val="bullet"/>
      <w:lvlText w:val=""/>
      <w:lvlJc w:val="left"/>
      <w:pPr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00D6D"/>
    <w:multiLevelType w:val="hybridMultilevel"/>
    <w:tmpl w:val="97E018B4"/>
    <w:lvl w:ilvl="0" w:tplc="DCCE60F4">
      <w:start w:val="1"/>
      <w:numFmt w:val="bullet"/>
      <w:lvlText w:val=""/>
      <w:lvlJc w:val="left"/>
      <w:pPr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C5141"/>
    <w:multiLevelType w:val="hybridMultilevel"/>
    <w:tmpl w:val="022CCD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9001D"/>
    <w:multiLevelType w:val="hybridMultilevel"/>
    <w:tmpl w:val="2BF6E298"/>
    <w:lvl w:ilvl="0" w:tplc="DCCE60F4">
      <w:start w:val="1"/>
      <w:numFmt w:val="bullet"/>
      <w:lvlText w:val=""/>
      <w:lvlJc w:val="left"/>
      <w:pPr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B4B60"/>
    <w:multiLevelType w:val="hybridMultilevel"/>
    <w:tmpl w:val="CEEEF5A8"/>
    <w:lvl w:ilvl="0" w:tplc="DCCE60F4">
      <w:start w:val="1"/>
      <w:numFmt w:val="bullet"/>
      <w:lvlText w:val=""/>
      <w:lvlJc w:val="left"/>
      <w:pPr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40C6D"/>
    <w:multiLevelType w:val="hybridMultilevel"/>
    <w:tmpl w:val="AA725CD8"/>
    <w:lvl w:ilvl="0" w:tplc="DCCE60F4">
      <w:start w:val="1"/>
      <w:numFmt w:val="bullet"/>
      <w:lvlText w:val=""/>
      <w:lvlJc w:val="left"/>
      <w:pPr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F5"/>
    <w:rsid w:val="00151276"/>
    <w:rsid w:val="0019569E"/>
    <w:rsid w:val="001E4E6B"/>
    <w:rsid w:val="0021082D"/>
    <w:rsid w:val="00583CF5"/>
    <w:rsid w:val="006D4581"/>
    <w:rsid w:val="008B583D"/>
    <w:rsid w:val="009C6AD6"/>
    <w:rsid w:val="00A356B1"/>
    <w:rsid w:val="00AE3052"/>
    <w:rsid w:val="00D558A9"/>
    <w:rsid w:val="00E013DF"/>
    <w:rsid w:val="00E1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3C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E3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3052"/>
  </w:style>
  <w:style w:type="paragraph" w:styleId="Pieddepage">
    <w:name w:val="footer"/>
    <w:basedOn w:val="Normal"/>
    <w:link w:val="PieddepageCar"/>
    <w:uiPriority w:val="99"/>
    <w:unhideWhenUsed/>
    <w:rsid w:val="00AE3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3052"/>
  </w:style>
  <w:style w:type="paragraph" w:styleId="Textedebulles">
    <w:name w:val="Balloon Text"/>
    <w:basedOn w:val="Normal"/>
    <w:link w:val="TextedebullesCar"/>
    <w:uiPriority w:val="99"/>
    <w:semiHidden/>
    <w:unhideWhenUsed/>
    <w:rsid w:val="00D5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3C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E3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3052"/>
  </w:style>
  <w:style w:type="paragraph" w:styleId="Pieddepage">
    <w:name w:val="footer"/>
    <w:basedOn w:val="Normal"/>
    <w:link w:val="PieddepageCar"/>
    <w:uiPriority w:val="99"/>
    <w:unhideWhenUsed/>
    <w:rsid w:val="00AE3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3052"/>
  </w:style>
  <w:style w:type="paragraph" w:styleId="Textedebulles">
    <w:name w:val="Balloon Text"/>
    <w:basedOn w:val="Normal"/>
    <w:link w:val="TextedebullesCar"/>
    <w:uiPriority w:val="99"/>
    <w:semiHidden/>
    <w:unhideWhenUsed/>
    <w:rsid w:val="00D5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CSSMI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CSSMI</dc:creator>
  <cp:lastModifiedBy>CSSMI</cp:lastModifiedBy>
  <cp:revision>10</cp:revision>
  <cp:lastPrinted>2015-05-13T12:38:00Z</cp:lastPrinted>
  <dcterms:created xsi:type="dcterms:W3CDTF">2015-05-06T17:15:00Z</dcterms:created>
  <dcterms:modified xsi:type="dcterms:W3CDTF">2015-05-13T12:41:00Z</dcterms:modified>
</cp:coreProperties>
</file>